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B" w:rsidRPr="00F6542B" w:rsidRDefault="00F6542B" w:rsidP="00F6542B">
      <w:pPr>
        <w:pStyle w:val="a3"/>
        <w:widowControl w:val="0"/>
        <w:suppressAutoHyphens/>
        <w:jc w:val="center"/>
        <w:rPr>
          <w:i/>
          <w:szCs w:val="24"/>
          <w:lang w:val="ru-RU"/>
        </w:rPr>
      </w:pPr>
      <w:r w:rsidRPr="00F6542B">
        <w:rPr>
          <w:i/>
          <w:szCs w:val="24"/>
          <w:lang w:val="ru-RU"/>
        </w:rPr>
        <w:t>УВЕДОМЛЕНИЕ О ЗАКУПКАХ</w:t>
      </w:r>
    </w:p>
    <w:p w:rsidR="00F6542B" w:rsidRP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spellStart"/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spellEnd"/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spellStart"/>
      <w:proofErr w:type="gramStart"/>
      <w:r w:rsidRPr="00F6542B"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spellEnd"/>
      <w:proofErr w:type="gram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</w:t>
      </w:r>
      <w:hyperlink r:id="rId4" w:history="1"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http://arkpoliteh.kz/index.php/goszakupki</w:t>
        </w:r>
      </w:hyperlink>
    </w:p>
    <w:p w:rsidR="00F6542B" w:rsidRPr="00F6542B" w:rsidRDefault="00F6542B" w:rsidP="00F6542B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hyperlink r:id="rId5" w:history="1">
        <w:proofErr w:type="gramStart"/>
        <w:r w:rsidRPr="00F6542B">
          <w:rPr>
            <w:rStyle w:val="a5"/>
            <w:rFonts w:eastAsia="Calibri"/>
            <w:b w:val="0"/>
            <w:spacing w:val="-2"/>
            <w:szCs w:val="24"/>
            <w:lang w:val="ru-RU" w:eastAsia="ru-RU"/>
          </w:rPr>
          <w:t>http://edu.kostanay.gov.kz/ru/goszakup/2014/plan-gosudarstvennyh-zakupok</w:t>
        </w:r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>).</w:t>
      </w:r>
      <w:proofErr w:type="gramEnd"/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Отбор поставщиков товаров, а также консультантов будет производиться на конкурсной основе путем сопоставления предложений поставщиков и консультантов с технической спецификацией/техническим заданием.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Для составления списка потенциальных поставщиков и консультантов учебное заведение Коммунальное государственное казенное предприятие «Аркалыкский политехнический колледж» Управления образования акимата Костанайской области приглашает заинтересованные организации и индивидуальных консультантов выразить свою заинтересованность.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Выражение интереса может быть оформлено в письменной форме и выслано по адресу город Аркалык, </w:t>
      </w:r>
      <w:proofErr w:type="spellStart"/>
      <w:r w:rsidRPr="00F6542B">
        <w:rPr>
          <w:rFonts w:eastAsia="Calibri"/>
          <w:b w:val="0"/>
          <w:spacing w:val="-2"/>
          <w:szCs w:val="24"/>
          <w:lang w:val="ru-RU" w:eastAsia="ru-RU"/>
        </w:rPr>
        <w:t>ул.Ш.Жанибека</w:t>
      </w:r>
      <w:proofErr w:type="spellEnd"/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дом 73  или по электронной </w:t>
      </w:r>
      <w:hyperlink r:id="rId6" w:history="1">
        <w:r w:rsidRPr="00F6542B">
          <w:rPr>
            <w:rStyle w:val="a5"/>
            <w:b w:val="0"/>
            <w:bCs w:val="0"/>
            <w:szCs w:val="24"/>
          </w:rPr>
          <w:t>GUPL</w:t>
        </w:r>
        <w:r w:rsidRPr="00F6542B">
          <w:rPr>
            <w:rStyle w:val="a5"/>
            <w:b w:val="0"/>
            <w:bCs w:val="0"/>
            <w:szCs w:val="24"/>
            <w:lang w:val="ru-RU"/>
          </w:rPr>
          <w:t>2@</w:t>
        </w:r>
        <w:r w:rsidRPr="00F6542B">
          <w:rPr>
            <w:rStyle w:val="a5"/>
            <w:b w:val="0"/>
            <w:bCs w:val="0"/>
            <w:szCs w:val="24"/>
          </w:rPr>
          <w:t>mail</w:t>
        </w:r>
        <w:r w:rsidRPr="00F6542B">
          <w:rPr>
            <w:rStyle w:val="a5"/>
            <w:b w:val="0"/>
            <w:bCs w:val="0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bCs w:val="0"/>
            <w:szCs w:val="24"/>
          </w:rPr>
          <w:t>ru</w:t>
        </w:r>
        <w:proofErr w:type="spellEnd"/>
      </w:hyperlink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 После получения выражения интереса, Вам будет выслано официальное уведомление о включении в список потенциальных поставщиков и консультантов.</w:t>
      </w:r>
    </w:p>
    <w:p w:rsidR="00F6542B" w:rsidRPr="00F6542B" w:rsidRDefault="00F6542B" w:rsidP="00F6542B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F6542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 всем вопросам просьба обращаться к </w:t>
      </w:r>
      <w:r w:rsidRPr="00F6542B">
        <w:rPr>
          <w:rFonts w:ascii="Times New Roman" w:hAnsi="Times New Roman" w:cs="Times New Roman"/>
          <w:spacing w:val="-2"/>
          <w:sz w:val="24"/>
          <w:szCs w:val="24"/>
        </w:rPr>
        <w:t xml:space="preserve">Сулейменовой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Бибигуль</w:t>
      </w:r>
      <w:proofErr w:type="spellEnd"/>
      <w:r w:rsidRPr="00F65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6542B">
        <w:rPr>
          <w:rFonts w:ascii="Times New Roman" w:hAnsi="Times New Roman" w:cs="Times New Roman"/>
          <w:spacing w:val="-2"/>
          <w:sz w:val="24"/>
          <w:szCs w:val="24"/>
        </w:rPr>
        <w:t>Куанышпай</w:t>
      </w:r>
      <w:proofErr w:type="spellEnd"/>
      <w:r w:rsidRPr="00F6542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қызы </w:t>
      </w:r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>по телефонам (</w:t>
      </w:r>
      <w:r w:rsidRPr="00F6542B">
        <w:rPr>
          <w:b w:val="0"/>
          <w:spacing w:val="-2"/>
          <w:szCs w:val="24"/>
          <w:lang w:val="ru-RU"/>
        </w:rPr>
        <w:t>+7</w:t>
      </w:r>
      <w:r w:rsidRPr="00F6542B">
        <w:rPr>
          <w:b w:val="0"/>
          <w:spacing w:val="-2"/>
          <w:szCs w:val="24"/>
        </w:rPr>
        <w:t> </w:t>
      </w:r>
      <w:r w:rsidRPr="00F6542B">
        <w:rPr>
          <w:b w:val="0"/>
          <w:spacing w:val="-2"/>
          <w:szCs w:val="24"/>
          <w:lang w:val="ru-RU"/>
        </w:rPr>
        <w:t>(714) 30 72498 сот. +7701 470 91 14</w:t>
      </w: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) или по электронному адресу </w:t>
      </w:r>
      <w:hyperlink r:id="rId7" w:history="1">
        <w:r w:rsidRPr="00F6542B">
          <w:rPr>
            <w:rStyle w:val="a5"/>
            <w:b w:val="0"/>
            <w:szCs w:val="24"/>
          </w:rPr>
          <w:t>GUPL</w:t>
        </w:r>
        <w:r w:rsidRPr="00F6542B">
          <w:rPr>
            <w:rStyle w:val="a5"/>
            <w:b w:val="0"/>
            <w:szCs w:val="24"/>
            <w:lang w:val="ru-RU"/>
          </w:rPr>
          <w:t>2@</w:t>
        </w:r>
        <w:r w:rsidRPr="00F6542B">
          <w:rPr>
            <w:rStyle w:val="a5"/>
            <w:b w:val="0"/>
            <w:szCs w:val="24"/>
          </w:rPr>
          <w:t>mail</w:t>
        </w:r>
        <w:r w:rsidRPr="00F6542B">
          <w:rPr>
            <w:rStyle w:val="a5"/>
            <w:b w:val="0"/>
            <w:szCs w:val="24"/>
            <w:lang w:val="ru-RU"/>
          </w:rPr>
          <w:t>.</w:t>
        </w:r>
        <w:r w:rsidRPr="00F6542B">
          <w:rPr>
            <w:rStyle w:val="a5"/>
            <w:b w:val="0"/>
            <w:szCs w:val="24"/>
          </w:rPr>
          <w:t>ru</w:t>
        </w:r>
      </w:hyperlink>
      <w:r w:rsidRPr="00F6542B">
        <w:rPr>
          <w:b w:val="0"/>
          <w:spacing w:val="-2"/>
          <w:szCs w:val="24"/>
          <w:lang w:val="ru-RU"/>
        </w:rPr>
        <w:t xml:space="preserve"> или  </w:t>
      </w:r>
      <w:hyperlink r:id="rId8" w:history="1">
        <w:r w:rsidRPr="00F6542B">
          <w:rPr>
            <w:rStyle w:val="a5"/>
            <w:b w:val="0"/>
            <w:spacing w:val="-2"/>
            <w:szCs w:val="24"/>
          </w:rPr>
          <w:t>bibakz</w:t>
        </w:r>
        <w:r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Pr="00F6542B">
          <w:rPr>
            <w:rStyle w:val="a5"/>
            <w:b w:val="0"/>
            <w:spacing w:val="-2"/>
            <w:szCs w:val="24"/>
          </w:rPr>
          <w:t>mail</w:t>
        </w:r>
        <w:r w:rsidRPr="00F6542B">
          <w:rPr>
            <w:rStyle w:val="a5"/>
            <w:b w:val="0"/>
            <w:spacing w:val="-2"/>
            <w:szCs w:val="24"/>
            <w:lang w:val="ru-RU"/>
          </w:rPr>
          <w:t>.</w:t>
        </w:r>
        <w:proofErr w:type="spellStart"/>
        <w:r w:rsidRPr="00F6542B">
          <w:rPr>
            <w:rStyle w:val="a5"/>
            <w:b w:val="0"/>
            <w:spacing w:val="-2"/>
            <w:szCs w:val="24"/>
          </w:rPr>
          <w:t>ru</w:t>
        </w:r>
        <w:proofErr w:type="spellEnd"/>
      </w:hyperlink>
    </w:p>
    <w:p w:rsidR="00F6542B" w:rsidRP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 w:rsidRPr="00F6542B">
        <w:rPr>
          <w:rFonts w:eastAsia="Calibri"/>
          <w:b w:val="0"/>
          <w:spacing w:val="-2"/>
          <w:szCs w:val="24"/>
          <w:lang w:val="ru-RU" w:eastAsia="ru-RU"/>
        </w:rPr>
        <w:t xml:space="preserve">Приложение: План закупок. </w:t>
      </w:r>
    </w:p>
    <w:p w:rsidR="00F6542B" w:rsidRDefault="00F6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42B" w:rsidRPr="00F8343E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  <w:r w:rsidRPr="00F8343E">
        <w:rPr>
          <w:b w:val="0"/>
          <w:szCs w:val="24"/>
          <w:lang w:val="ru-RU"/>
        </w:rPr>
        <w:lastRenderedPageBreak/>
        <w:t>СПЕЦИАЛЬНОЕ УВЕДОМЛЕНИЕ О ЗАКУПКАХ</w:t>
      </w:r>
    </w:p>
    <w:p w:rsidR="00F6542B" w:rsidRDefault="00F6542B" w:rsidP="00F6542B">
      <w:pPr>
        <w:pStyle w:val="a3"/>
        <w:widowControl w:val="0"/>
        <w:suppressAutoHyphens/>
        <w:jc w:val="center"/>
        <w:rPr>
          <w:b w:val="0"/>
          <w:szCs w:val="24"/>
          <w:lang w:val="ru-RU"/>
        </w:rPr>
      </w:pPr>
    </w:p>
    <w:p w:rsidR="00F6542B" w:rsidRDefault="00F6542B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Дата: «_</w:t>
      </w:r>
      <w:r w:rsidR="00F8343E">
        <w:rPr>
          <w:b w:val="0"/>
          <w:szCs w:val="24"/>
          <w:lang w:val="ru-RU"/>
        </w:rPr>
        <w:t>2</w:t>
      </w:r>
      <w:r>
        <w:rPr>
          <w:b w:val="0"/>
          <w:szCs w:val="24"/>
          <w:lang w:val="ru-RU"/>
        </w:rPr>
        <w:t xml:space="preserve">__» _ </w:t>
      </w:r>
      <w:r w:rsidR="00F8343E">
        <w:rPr>
          <w:b w:val="0"/>
          <w:szCs w:val="24"/>
          <w:lang w:val="ru-RU"/>
        </w:rPr>
        <w:t>июня</w:t>
      </w:r>
      <w:r>
        <w:rPr>
          <w:b w:val="0"/>
          <w:szCs w:val="24"/>
          <w:lang w:val="ru-RU"/>
        </w:rPr>
        <w:t>__2014 года</w:t>
      </w:r>
    </w:p>
    <w:p w:rsidR="00F6542B" w:rsidRDefault="00F6542B" w:rsidP="00F6542B">
      <w:pPr>
        <w:pStyle w:val="a3"/>
        <w:widowControl w:val="0"/>
        <w:suppressAutoHyphens/>
        <w:jc w:val="right"/>
        <w:rPr>
          <w:b w:val="0"/>
          <w:szCs w:val="24"/>
          <w:lang w:val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Республика Казахстан получила финансирование от Всемирного банка (Международного Банка Реконструкции и Развития) на реализацию проекта «Модернизация технического и профессионального образования» (далее - Проект) и намерена расходовать часть денежных средств для выделения </w:t>
      </w:r>
      <w:proofErr w:type="spellStart"/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под-грантов</w:t>
      </w:r>
      <w:proofErr w:type="spellEnd"/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учебным заведениям технического и профессионального образования на реализацию Планов институционального развития.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Министерство образования и науки Республики Казахстан подписало соглашение о </w:t>
      </w:r>
      <w:proofErr w:type="spellStart"/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под-гранте</w:t>
      </w:r>
      <w:proofErr w:type="spellEnd"/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с учебным заведением, которое подразумевает закуп товаров, работ и услуг в соответствии с Планом закупок, который опубликован … (</w:t>
      </w:r>
      <w:r>
        <w:rPr>
          <w:rFonts w:eastAsia="Calibri"/>
          <w:b w:val="0"/>
          <w:i/>
          <w:spacing w:val="-2"/>
          <w:szCs w:val="24"/>
          <w:lang w:val="ru-RU" w:eastAsia="ru-RU"/>
        </w:rPr>
        <w:t>указать место опубликования</w:t>
      </w:r>
      <w:r>
        <w:rPr>
          <w:rFonts w:eastAsia="Calibri"/>
          <w:b w:val="0"/>
          <w:spacing w:val="-2"/>
          <w:szCs w:val="24"/>
          <w:lang w:val="ru-RU" w:eastAsia="ru-RU"/>
        </w:rPr>
        <w:t>).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Настоящим приглашаем заинтересованных поставщиков </w:t>
      </w:r>
      <w:proofErr w:type="gramStart"/>
      <w:r>
        <w:rPr>
          <w:rFonts w:eastAsia="Calibri"/>
          <w:b w:val="0"/>
          <w:spacing w:val="-2"/>
          <w:szCs w:val="24"/>
          <w:lang w:val="ru-RU" w:eastAsia="ru-RU"/>
        </w:rPr>
        <w:t>предоставить</w:t>
      </w:r>
      <w:proofErr w:type="gramEnd"/>
      <w:r>
        <w:rPr>
          <w:rFonts w:eastAsia="Calibri"/>
          <w:b w:val="0"/>
          <w:spacing w:val="-2"/>
          <w:szCs w:val="24"/>
          <w:lang w:val="ru-RU" w:eastAsia="ru-RU"/>
        </w:rPr>
        <w:t xml:space="preserve"> ценовое предложение по поставке следующих товаров:</w:t>
      </w:r>
    </w:p>
    <w:p w:rsidR="00F6542B" w:rsidRDefault="00F6542B" w:rsidP="00F6542B">
      <w:pPr>
        <w:pStyle w:val="a3"/>
        <w:widowControl w:val="0"/>
        <w:suppressAutoHyphens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ab/>
        <w:t>1)</w:t>
      </w:r>
      <w:r>
        <w:rPr>
          <w:rFonts w:eastAsia="Calibri"/>
          <w:b w:val="0"/>
          <w:spacing w:val="-2"/>
          <w:szCs w:val="24"/>
          <w:lang w:val="ru-RU" w:eastAsia="ru-RU"/>
        </w:rPr>
        <w:tab/>
      </w:r>
      <w:r w:rsidRPr="00F6542B">
        <w:rPr>
          <w:b w:val="0"/>
          <w:szCs w:val="24"/>
          <w:lang w:val="ru-RU"/>
        </w:rPr>
        <w:t>Стенды геометрии колес</w:t>
      </w:r>
    </w:p>
    <w:p w:rsidR="00F6542B" w:rsidRDefault="00F6542B" w:rsidP="00F6542B">
      <w:pPr>
        <w:pStyle w:val="a3"/>
        <w:widowControl w:val="0"/>
        <w:suppressAutoHyphens/>
        <w:jc w:val="both"/>
        <w:rPr>
          <w:rFonts w:eastAsia="Calibri"/>
          <w:b w:val="0"/>
          <w:szCs w:val="24"/>
          <w:lang w:val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ab/>
        <w:t>2)</w:t>
      </w:r>
      <w:r>
        <w:rPr>
          <w:rFonts w:eastAsia="Calibri"/>
          <w:b w:val="0"/>
          <w:spacing w:val="-2"/>
          <w:szCs w:val="24"/>
          <w:lang w:val="ru-RU" w:eastAsia="ru-RU"/>
        </w:rPr>
        <w:tab/>
      </w:r>
      <w:r w:rsidRPr="00F6542B">
        <w:rPr>
          <w:rFonts w:eastAsia="Calibri"/>
          <w:b w:val="0"/>
          <w:szCs w:val="24"/>
          <w:lang w:val="ru-RU"/>
        </w:rPr>
        <w:t>Стенд топливная аппаратура для двигателей с/</w:t>
      </w:r>
      <w:proofErr w:type="spellStart"/>
      <w:r w:rsidRPr="00F6542B">
        <w:rPr>
          <w:rFonts w:eastAsia="Calibri"/>
          <w:b w:val="0"/>
          <w:szCs w:val="24"/>
          <w:lang w:val="ru-RU"/>
        </w:rPr>
        <w:t>х</w:t>
      </w:r>
      <w:proofErr w:type="spellEnd"/>
      <w:r w:rsidRPr="00F6542B">
        <w:rPr>
          <w:rFonts w:eastAsia="Calibri"/>
          <w:b w:val="0"/>
          <w:szCs w:val="24"/>
          <w:lang w:val="ru-RU"/>
        </w:rPr>
        <w:t xml:space="preserve"> техники</w:t>
      </w:r>
    </w:p>
    <w:p w:rsidR="00F6542B" w:rsidRDefault="00F6542B" w:rsidP="00F6542B">
      <w:pPr>
        <w:pStyle w:val="a3"/>
        <w:widowControl w:val="0"/>
        <w:suppressAutoHyphens/>
        <w:jc w:val="both"/>
        <w:rPr>
          <w:b w:val="0"/>
          <w:szCs w:val="24"/>
          <w:lang w:val="ru-RU"/>
        </w:rPr>
      </w:pPr>
      <w:r>
        <w:rPr>
          <w:rFonts w:eastAsia="Calibri"/>
          <w:b w:val="0"/>
          <w:szCs w:val="24"/>
          <w:lang w:val="ru-RU"/>
        </w:rPr>
        <w:tab/>
        <w:t xml:space="preserve">3) </w:t>
      </w:r>
      <w:r>
        <w:rPr>
          <w:rFonts w:eastAsia="Calibri"/>
          <w:b w:val="0"/>
          <w:szCs w:val="24"/>
          <w:lang w:val="ru-RU"/>
        </w:rPr>
        <w:tab/>
      </w:r>
      <w:proofErr w:type="spellStart"/>
      <w:r w:rsidRPr="00F6542B">
        <w:rPr>
          <w:b w:val="0"/>
          <w:szCs w:val="24"/>
          <w:lang w:val="ru-RU"/>
        </w:rPr>
        <w:t>Переднеприводной</w:t>
      </w:r>
      <w:proofErr w:type="spellEnd"/>
      <w:r w:rsidRPr="00F6542B">
        <w:rPr>
          <w:b w:val="0"/>
          <w:szCs w:val="24"/>
          <w:lang w:val="ru-RU"/>
        </w:rPr>
        <w:t xml:space="preserve">  четырехтактный бензиновый двигатель с </w:t>
      </w:r>
      <w:proofErr w:type="gramStart"/>
      <w:r w:rsidRPr="00F6542B">
        <w:rPr>
          <w:b w:val="0"/>
          <w:szCs w:val="24"/>
          <w:lang w:val="ru-RU"/>
        </w:rPr>
        <w:t>оппозитными</w:t>
      </w:r>
      <w:proofErr w:type="gramEnd"/>
      <w:r w:rsidRPr="00F6542B">
        <w:rPr>
          <w:b w:val="0"/>
          <w:szCs w:val="24"/>
          <w:lang w:val="ru-RU"/>
        </w:rPr>
        <w:t xml:space="preserve">  </w:t>
      </w:r>
    </w:p>
    <w:p w:rsidR="00F6542B" w:rsidRDefault="00F6542B" w:rsidP="00F6542B">
      <w:pPr>
        <w:pStyle w:val="a3"/>
        <w:widowControl w:val="0"/>
        <w:suppressAutoHyphens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ab/>
      </w:r>
      <w:r>
        <w:rPr>
          <w:b w:val="0"/>
          <w:szCs w:val="24"/>
          <w:lang w:val="ru-RU"/>
        </w:rPr>
        <w:tab/>
      </w:r>
      <w:r w:rsidRPr="00F6542B">
        <w:rPr>
          <w:b w:val="0"/>
          <w:szCs w:val="24"/>
          <w:lang w:val="ru-RU"/>
        </w:rPr>
        <w:t>Цилиндрами</w:t>
      </w:r>
    </w:p>
    <w:p w:rsidR="00F6542B" w:rsidRPr="00F8343E" w:rsidRDefault="00F6542B" w:rsidP="00F6542B">
      <w:pPr>
        <w:pStyle w:val="a3"/>
        <w:widowControl w:val="0"/>
        <w:suppressAutoHyphens/>
        <w:ind w:left="1" w:firstLine="708"/>
        <w:jc w:val="both"/>
        <w:rPr>
          <w:rFonts w:eastAsia="Calibri"/>
          <w:b w:val="0"/>
          <w:szCs w:val="24"/>
          <w:lang w:val="ru-RU"/>
        </w:rPr>
      </w:pPr>
      <w:r>
        <w:rPr>
          <w:b w:val="0"/>
          <w:szCs w:val="24"/>
          <w:lang w:val="ru-RU"/>
        </w:rPr>
        <w:t>4)</w:t>
      </w:r>
      <w:r>
        <w:rPr>
          <w:b w:val="0"/>
          <w:szCs w:val="24"/>
          <w:lang w:val="ru-RU"/>
        </w:rPr>
        <w:tab/>
      </w:r>
      <w:r w:rsidR="00F8343E" w:rsidRPr="00F8343E">
        <w:rPr>
          <w:rFonts w:eastAsia="Calibri"/>
          <w:b w:val="0"/>
          <w:szCs w:val="24"/>
        </w:rPr>
        <w:t xml:space="preserve">3D </w:t>
      </w:r>
      <w:proofErr w:type="spellStart"/>
      <w:r w:rsidR="00F8343E" w:rsidRPr="00F8343E">
        <w:rPr>
          <w:rFonts w:eastAsia="Calibri"/>
          <w:b w:val="0"/>
          <w:szCs w:val="24"/>
        </w:rPr>
        <w:t>принтер</w:t>
      </w:r>
      <w:proofErr w:type="spellEnd"/>
    </w:p>
    <w:p w:rsidR="00F8343E" w:rsidRDefault="00F8343E" w:rsidP="00F6542B">
      <w:pPr>
        <w:pStyle w:val="a3"/>
        <w:widowControl w:val="0"/>
        <w:suppressAutoHyphens/>
        <w:ind w:left="1" w:firstLine="708"/>
        <w:jc w:val="both"/>
        <w:rPr>
          <w:b w:val="0"/>
          <w:szCs w:val="24"/>
          <w:u w:val="single"/>
          <w:lang w:val="ru-RU"/>
        </w:rPr>
      </w:pPr>
      <w:r w:rsidRPr="00F8343E">
        <w:rPr>
          <w:rFonts w:eastAsia="Calibri"/>
          <w:b w:val="0"/>
          <w:szCs w:val="24"/>
          <w:lang w:val="ru-RU"/>
        </w:rPr>
        <w:t>5)</w:t>
      </w:r>
      <w:r w:rsidRPr="00F8343E">
        <w:rPr>
          <w:rFonts w:eastAsia="Calibri"/>
          <w:b w:val="0"/>
          <w:szCs w:val="24"/>
          <w:lang w:val="ru-RU"/>
        </w:rPr>
        <w:tab/>
      </w:r>
      <w:proofErr w:type="spellStart"/>
      <w:r w:rsidRPr="00F8343E">
        <w:rPr>
          <w:b w:val="0"/>
          <w:szCs w:val="24"/>
          <w:u w:val="single"/>
          <w:lang w:val="ru-RU"/>
        </w:rPr>
        <w:t>Веб</w:t>
      </w:r>
      <w:proofErr w:type="spellEnd"/>
      <w:r w:rsidRPr="00F8343E">
        <w:rPr>
          <w:b w:val="0"/>
          <w:szCs w:val="24"/>
          <w:u w:val="single"/>
          <w:lang w:val="ru-RU"/>
        </w:rPr>
        <w:t xml:space="preserve"> камер</w:t>
      </w:r>
      <w:r>
        <w:rPr>
          <w:b w:val="0"/>
          <w:szCs w:val="24"/>
          <w:u w:val="single"/>
          <w:lang w:val="ru-RU"/>
        </w:rPr>
        <w:t>а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 xml:space="preserve">Отбор поставщиков товаров будет производиться путем запроса ценовых предложений.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Крайний срок предоставления ценового предложения: _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18</w:t>
      </w:r>
      <w:r>
        <w:rPr>
          <w:rFonts w:eastAsia="Calibri"/>
          <w:b w:val="0"/>
          <w:spacing w:val="-2"/>
          <w:szCs w:val="24"/>
          <w:lang w:val="ru-RU" w:eastAsia="ru-RU"/>
        </w:rPr>
        <w:t>__ часов _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00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__ минут времени </w:t>
      </w:r>
      <w:proofErr w:type="spellStart"/>
      <w:r>
        <w:rPr>
          <w:rFonts w:eastAsia="Calibri"/>
          <w:b w:val="0"/>
          <w:spacing w:val="-2"/>
          <w:szCs w:val="24"/>
          <w:lang w:val="ru-RU" w:eastAsia="ru-RU"/>
        </w:rPr>
        <w:t>_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Астаны</w:t>
      </w:r>
      <w:proofErr w:type="spellEnd"/>
      <w:r>
        <w:rPr>
          <w:rFonts w:eastAsia="Calibri"/>
          <w:b w:val="0"/>
          <w:spacing w:val="-2"/>
          <w:szCs w:val="24"/>
          <w:lang w:val="ru-RU" w:eastAsia="ru-RU"/>
        </w:rPr>
        <w:t>_ «_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9</w:t>
      </w:r>
      <w:r>
        <w:rPr>
          <w:rFonts w:eastAsia="Calibri"/>
          <w:b w:val="0"/>
          <w:spacing w:val="-2"/>
          <w:szCs w:val="24"/>
          <w:lang w:val="ru-RU" w:eastAsia="ru-RU"/>
        </w:rPr>
        <w:t>_» __</w:t>
      </w:r>
      <w:r w:rsidR="00F8343E">
        <w:rPr>
          <w:rFonts w:eastAsia="Calibri"/>
          <w:b w:val="0"/>
          <w:spacing w:val="-2"/>
          <w:szCs w:val="24"/>
          <w:lang w:val="ru-RU" w:eastAsia="ru-RU"/>
        </w:rPr>
        <w:t>июня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____2014 года. </w:t>
      </w: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</w:p>
    <w:p w:rsidR="00F6542B" w:rsidRDefault="00F6542B" w:rsidP="00F6542B">
      <w:pPr>
        <w:pStyle w:val="a3"/>
        <w:widowControl w:val="0"/>
        <w:suppressAutoHyphens/>
        <w:ind w:firstLine="709"/>
        <w:jc w:val="both"/>
        <w:rPr>
          <w:rFonts w:eastAsia="Calibri"/>
          <w:b w:val="0"/>
          <w:spacing w:val="-2"/>
          <w:szCs w:val="24"/>
          <w:lang w:val="ru-RU" w:eastAsia="ru-RU"/>
        </w:rPr>
      </w:pPr>
      <w:r>
        <w:rPr>
          <w:rFonts w:eastAsia="Calibri"/>
          <w:b w:val="0"/>
          <w:spacing w:val="-2"/>
          <w:szCs w:val="24"/>
          <w:lang w:val="ru-RU" w:eastAsia="ru-RU"/>
        </w:rPr>
        <w:t>Для получения формы подачи ценового предложения просьба обращаться к</w:t>
      </w:r>
      <w:r w:rsidR="00F8343E" w:rsidRPr="00F8343E">
        <w:rPr>
          <w:b w:val="0"/>
          <w:spacing w:val="-2"/>
          <w:szCs w:val="24"/>
          <w:lang w:val="ru-RU"/>
        </w:rPr>
        <w:t xml:space="preserve"> Сулейменовой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Бибигуль</w:t>
      </w:r>
      <w:proofErr w:type="spellEnd"/>
      <w:r w:rsidR="00F8343E" w:rsidRPr="00F8343E">
        <w:rPr>
          <w:b w:val="0"/>
          <w:spacing w:val="-2"/>
          <w:szCs w:val="24"/>
          <w:lang w:val="ru-RU"/>
        </w:rPr>
        <w:t xml:space="preserve"> </w:t>
      </w:r>
      <w:proofErr w:type="spellStart"/>
      <w:r w:rsidR="00F8343E" w:rsidRPr="00F8343E">
        <w:rPr>
          <w:b w:val="0"/>
          <w:spacing w:val="-2"/>
          <w:szCs w:val="24"/>
          <w:lang w:val="ru-RU"/>
        </w:rPr>
        <w:t>Куанышпай</w:t>
      </w:r>
      <w:proofErr w:type="spellEnd"/>
      <w:r w:rsidR="00F8343E" w:rsidRPr="00F6542B">
        <w:rPr>
          <w:b w:val="0"/>
          <w:spacing w:val="-2"/>
          <w:szCs w:val="24"/>
          <w:lang w:val="kk-KZ"/>
        </w:rPr>
        <w:t xml:space="preserve">қызы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по телефонам </w:t>
      </w:r>
      <w:r w:rsidR="00F8343E" w:rsidRPr="00F6542B">
        <w:rPr>
          <w:b w:val="0"/>
          <w:spacing w:val="-2"/>
          <w:szCs w:val="24"/>
          <w:lang w:val="ru-RU"/>
        </w:rPr>
        <w:t>+7</w:t>
      </w:r>
      <w:r w:rsidR="00F8343E" w:rsidRPr="00F6542B">
        <w:rPr>
          <w:b w:val="0"/>
          <w:spacing w:val="-2"/>
          <w:szCs w:val="24"/>
        </w:rPr>
        <w:t> </w:t>
      </w:r>
      <w:r w:rsidR="00F8343E" w:rsidRPr="00F6542B">
        <w:rPr>
          <w:b w:val="0"/>
          <w:spacing w:val="-2"/>
          <w:szCs w:val="24"/>
          <w:lang w:val="ru-RU"/>
        </w:rPr>
        <w:t>(714) 30 72498 сот. +7701 470 91 14</w:t>
      </w:r>
      <w:r w:rsidR="00F8343E" w:rsidRPr="00F6542B">
        <w:rPr>
          <w:rFonts w:eastAsia="Calibri"/>
          <w:b w:val="0"/>
          <w:spacing w:val="-2"/>
          <w:szCs w:val="24"/>
          <w:lang w:val="ru-RU" w:eastAsia="ru-RU"/>
        </w:rPr>
        <w:t xml:space="preserve"> </w:t>
      </w:r>
      <w:r>
        <w:rPr>
          <w:rFonts w:eastAsia="Calibri"/>
          <w:b w:val="0"/>
          <w:spacing w:val="-2"/>
          <w:szCs w:val="24"/>
          <w:lang w:val="ru-RU" w:eastAsia="ru-RU"/>
        </w:rPr>
        <w:t xml:space="preserve"> или по электронному адресу </w:t>
      </w:r>
      <w:hyperlink r:id="rId9" w:history="1">
        <w:r w:rsidR="00F8343E" w:rsidRPr="00F6542B">
          <w:rPr>
            <w:rStyle w:val="a5"/>
            <w:b w:val="0"/>
            <w:szCs w:val="24"/>
          </w:rPr>
          <w:t>GUPL</w:t>
        </w:r>
        <w:r w:rsidR="00F8343E" w:rsidRPr="00F6542B">
          <w:rPr>
            <w:rStyle w:val="a5"/>
            <w:b w:val="0"/>
            <w:szCs w:val="24"/>
            <w:lang w:val="ru-RU"/>
          </w:rPr>
          <w:t>2@</w:t>
        </w:r>
        <w:r w:rsidR="00F8343E" w:rsidRPr="00F6542B">
          <w:rPr>
            <w:rStyle w:val="a5"/>
            <w:b w:val="0"/>
            <w:szCs w:val="24"/>
          </w:rPr>
          <w:t>mail</w:t>
        </w:r>
        <w:r w:rsidR="00F8343E" w:rsidRPr="00F6542B">
          <w:rPr>
            <w:rStyle w:val="a5"/>
            <w:b w:val="0"/>
            <w:szCs w:val="24"/>
            <w:lang w:val="ru-RU"/>
          </w:rPr>
          <w:t>.</w:t>
        </w:r>
        <w:r w:rsidR="00F8343E" w:rsidRPr="00F6542B">
          <w:rPr>
            <w:rStyle w:val="a5"/>
            <w:b w:val="0"/>
            <w:szCs w:val="24"/>
          </w:rPr>
          <w:t>ru</w:t>
        </w:r>
      </w:hyperlink>
      <w:r w:rsidR="00F8343E" w:rsidRPr="00F6542B">
        <w:rPr>
          <w:b w:val="0"/>
          <w:spacing w:val="-2"/>
          <w:szCs w:val="24"/>
          <w:lang w:val="ru-RU"/>
        </w:rPr>
        <w:t xml:space="preserve"> или  </w:t>
      </w:r>
      <w:hyperlink r:id="rId10" w:history="1">
        <w:r w:rsidR="00F8343E" w:rsidRPr="00F6542B">
          <w:rPr>
            <w:rStyle w:val="a5"/>
            <w:b w:val="0"/>
            <w:spacing w:val="-2"/>
            <w:szCs w:val="24"/>
          </w:rPr>
          <w:t>bibakz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1972@</w:t>
        </w:r>
        <w:r w:rsidR="00F8343E" w:rsidRPr="00F6542B">
          <w:rPr>
            <w:rStyle w:val="a5"/>
            <w:b w:val="0"/>
            <w:spacing w:val="-2"/>
            <w:szCs w:val="24"/>
          </w:rPr>
          <w:t>mail</w:t>
        </w:r>
        <w:r w:rsidR="00F8343E" w:rsidRPr="00F6542B">
          <w:rPr>
            <w:rStyle w:val="a5"/>
            <w:b w:val="0"/>
            <w:spacing w:val="-2"/>
            <w:szCs w:val="24"/>
            <w:lang w:val="ru-RU"/>
          </w:rPr>
          <w:t>.</w:t>
        </w:r>
        <w:r w:rsidR="00F8343E" w:rsidRPr="00F6542B">
          <w:rPr>
            <w:rStyle w:val="a5"/>
            <w:b w:val="0"/>
            <w:spacing w:val="-2"/>
            <w:szCs w:val="24"/>
          </w:rPr>
          <w:t>ru</w:t>
        </w:r>
      </w:hyperlink>
    </w:p>
    <w:p w:rsidR="00F6542B" w:rsidRDefault="00F6542B" w:rsidP="00F6542B">
      <w:pPr>
        <w:pStyle w:val="a3"/>
        <w:widowControl w:val="0"/>
        <w:suppressAutoHyphens/>
        <w:jc w:val="center"/>
        <w:rPr>
          <w:color w:val="auto"/>
          <w:szCs w:val="24"/>
          <w:lang w:val="ru-RU"/>
        </w:rPr>
      </w:pPr>
    </w:p>
    <w:p w:rsidR="00951828" w:rsidRPr="00F6542B" w:rsidRDefault="00951828">
      <w:pPr>
        <w:rPr>
          <w:rFonts w:ascii="Times New Roman" w:hAnsi="Times New Roman" w:cs="Times New Roman"/>
          <w:sz w:val="24"/>
          <w:szCs w:val="24"/>
        </w:rPr>
      </w:pPr>
    </w:p>
    <w:sectPr w:rsidR="00951828" w:rsidRPr="00F6542B" w:rsidSect="009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42B"/>
    <w:rsid w:val="002C5AC1"/>
    <w:rsid w:val="002C5C4F"/>
    <w:rsid w:val="00787281"/>
    <w:rsid w:val="00951828"/>
    <w:rsid w:val="00D32934"/>
    <w:rsid w:val="00DD30BB"/>
    <w:rsid w:val="00F6542B"/>
    <w:rsid w:val="00F8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bullets"/>
    <w:basedOn w:val="a"/>
    <w:link w:val="a4"/>
    <w:uiPriority w:val="99"/>
    <w:rsid w:val="00F654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a4">
    <w:name w:val="Основной текст Знак"/>
    <w:aliases w:val="Body Text bullets Знак"/>
    <w:basedOn w:val="a0"/>
    <w:link w:val="a3"/>
    <w:uiPriority w:val="99"/>
    <w:rsid w:val="00F6542B"/>
    <w:rPr>
      <w:rFonts w:ascii="Times New Roman" w:eastAsia="Times New Roman" w:hAnsi="Times New Roman" w:cs="Times New Roman"/>
      <w:b/>
      <w:bCs/>
      <w:color w:val="000000"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F65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akz197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PL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L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kostanay.gov.kz/ru/goszakup/2014/plan-gosudarstvennyh-zakupok" TargetMode="External"/><Relationship Id="rId10" Type="http://schemas.openxmlformats.org/officeDocument/2006/relationships/hyperlink" Target="mailto:bibakz1972@mail.ru" TargetMode="External"/><Relationship Id="rId4" Type="http://schemas.openxmlformats.org/officeDocument/2006/relationships/hyperlink" Target="http://arkpoliteh.kz/index.php/goszakupki" TargetMode="External"/><Relationship Id="rId9" Type="http://schemas.openxmlformats.org/officeDocument/2006/relationships/hyperlink" Target="mailto:GUP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2014-05-31T05:14:00Z</dcterms:created>
  <dcterms:modified xsi:type="dcterms:W3CDTF">2014-05-31T05:28:00Z</dcterms:modified>
</cp:coreProperties>
</file>